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8D" w:rsidRDefault="0029367C" w:rsidP="00DF0DAE">
      <w:pPr>
        <w:contextualSpacing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darkRed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3748715</wp:posOffset>
            </wp:positionH>
            <wp:positionV relativeFrom="paragraph">
              <wp:posOffset>-110582</wp:posOffset>
            </wp:positionV>
            <wp:extent cx="2408414" cy="1798196"/>
            <wp:effectExtent l="171450" t="228600" r="163336" b="221104"/>
            <wp:wrapNone/>
            <wp:docPr id="9" name="Рисунок 9" descr="C:\Users\1\Desktop\ВСЕ ФОТО\Зарница Масленица,Лоб\DSC01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ВСЕ ФОТО\Зарница Масленица,Лоб\DSC014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714991">
                      <a:off x="0" y="0"/>
                      <a:ext cx="2412953" cy="180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E8D">
        <w:rPr>
          <w:rFonts w:ascii="Times New Roman" w:hAnsi="Times New Roman" w:cs="Times New Roman"/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1171437</wp:posOffset>
            </wp:positionH>
            <wp:positionV relativeFrom="paragraph">
              <wp:posOffset>-229150</wp:posOffset>
            </wp:positionV>
            <wp:extent cx="2752305" cy="2034172"/>
            <wp:effectExtent l="114300" t="171450" r="105195" b="156578"/>
            <wp:wrapNone/>
            <wp:docPr id="8" name="Рисунок 8" descr="C:\Users\1\Desktop\ВСЕ ФОТО\ФОТО МВ\DSC0018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ВСЕ ФОТО\ФОТО МВ\DSC00182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177915">
                      <a:off x="0" y="0"/>
                      <a:ext cx="2752305" cy="203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67C" w:rsidRDefault="0029367C" w:rsidP="00DF0DAE">
      <w:pPr>
        <w:contextualSpacing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highlight w:val="darkRed"/>
        </w:rPr>
      </w:pPr>
    </w:p>
    <w:p w:rsidR="0029367C" w:rsidRDefault="0029367C" w:rsidP="00DF0DAE">
      <w:pPr>
        <w:contextualSpacing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highlight w:val="darkRed"/>
        </w:rPr>
      </w:pPr>
    </w:p>
    <w:p w:rsidR="0029367C" w:rsidRDefault="0029367C" w:rsidP="00DF0DAE">
      <w:pPr>
        <w:contextualSpacing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highlight w:val="darkRed"/>
        </w:rPr>
      </w:pPr>
    </w:p>
    <w:p w:rsidR="00EE6C76" w:rsidRPr="0029367C" w:rsidRDefault="00DF0DAE" w:rsidP="00DF0DAE">
      <w:pPr>
        <w:contextualSpacing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highlight w:val="darkRed"/>
        </w:rPr>
      </w:pPr>
      <w:r w:rsidRPr="0029367C">
        <w:rPr>
          <w:rFonts w:ascii="Times New Roman" w:hAnsi="Times New Roman" w:cs="Times New Roman"/>
          <w:b/>
          <w:color w:val="FFFFFF" w:themeColor="background1"/>
          <w:sz w:val="36"/>
          <w:szCs w:val="36"/>
          <w:highlight w:val="darkRed"/>
        </w:rPr>
        <w:t>ОТЧЕТ</w:t>
      </w:r>
    </w:p>
    <w:p w:rsidR="0029367C" w:rsidRDefault="0029367C" w:rsidP="00DF0DAE">
      <w:pPr>
        <w:contextualSpacing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darkRed"/>
        </w:rPr>
      </w:pPr>
    </w:p>
    <w:p w:rsidR="0029367C" w:rsidRDefault="0029367C" w:rsidP="00DF0DAE">
      <w:pPr>
        <w:contextualSpacing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darkRed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94615</wp:posOffset>
            </wp:positionV>
            <wp:extent cx="2390140" cy="1776730"/>
            <wp:effectExtent l="133350" t="152400" r="105410" b="147320"/>
            <wp:wrapNone/>
            <wp:docPr id="10" name="Рисунок 10" descr="C:\Users\1\Desktop\ВСЕ ФОТО\ФОТО АПРЕЛЬ2\DSC0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ВСЕ ФОТО\ФОТО АПРЕЛЬ2\DSC02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142835">
                      <a:off x="0" y="0"/>
                      <a:ext cx="239014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DAE" w:rsidRDefault="00DF0DAE" w:rsidP="00DF0DAE">
      <w:pPr>
        <w:contextualSpacing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darkRed"/>
        </w:rPr>
      </w:pPr>
      <w:r w:rsidRPr="00611E8D"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darkRed"/>
        </w:rPr>
        <w:t>о работе общественного  объединения</w:t>
      </w:r>
    </w:p>
    <w:p w:rsidR="00611E8D" w:rsidRPr="00611E8D" w:rsidRDefault="00611E8D" w:rsidP="00DF0DAE">
      <w:pPr>
        <w:contextualSpacing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darkRed"/>
        </w:rPr>
      </w:pPr>
    </w:p>
    <w:p w:rsidR="00DF0DAE" w:rsidRDefault="00DF0DAE" w:rsidP="00DF0DAE">
      <w:pPr>
        <w:contextualSpacing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darkRed"/>
        </w:rPr>
      </w:pPr>
      <w:r w:rsidRPr="00611E8D"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darkRed"/>
        </w:rPr>
        <w:t>«</w:t>
      </w:r>
      <w:r w:rsidR="00611E8D"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darkRed"/>
        </w:rPr>
        <w:t>Наркологический  пост</w:t>
      </w:r>
      <w:r w:rsidRPr="00611E8D"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darkRed"/>
        </w:rPr>
        <w:t>»</w:t>
      </w:r>
    </w:p>
    <w:p w:rsidR="00611E8D" w:rsidRPr="00611E8D" w:rsidRDefault="00611E8D" w:rsidP="00DF0DAE">
      <w:pPr>
        <w:contextualSpacing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darkRed"/>
        </w:rPr>
      </w:pPr>
    </w:p>
    <w:p w:rsidR="00DF0DAE" w:rsidRPr="00611E8D" w:rsidRDefault="00DF0DAE" w:rsidP="00DF0DAE">
      <w:pPr>
        <w:contextualSpacing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611E8D"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darkRed"/>
        </w:rPr>
        <w:t xml:space="preserve">за 2011 – 2012 </w:t>
      </w:r>
      <w:r w:rsidR="00611E8D"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darkRed"/>
        </w:rPr>
        <w:t xml:space="preserve">учебный </w:t>
      </w:r>
      <w:r w:rsidRPr="00611E8D"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darkRed"/>
        </w:rPr>
        <w:t xml:space="preserve"> год</w:t>
      </w:r>
    </w:p>
    <w:p w:rsidR="003F3DFE" w:rsidRDefault="003F3DFE" w:rsidP="00DF0D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DFE" w:rsidRDefault="003F3DFE" w:rsidP="003F3DF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5BEA" w:rsidRDefault="00AE0EBC" w:rsidP="003F3DF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Формирование у учащихся стремления к здоровому образу жизни всегда являлось одной из приоритетных задач воспитательного процесса.</w:t>
      </w:r>
      <w:r w:rsidR="00015BEA">
        <w:rPr>
          <w:rFonts w:ascii="Times New Roman" w:hAnsi="Times New Roman" w:cs="Times New Roman"/>
          <w:sz w:val="28"/>
          <w:szCs w:val="28"/>
        </w:rPr>
        <w:t xml:space="preserve"> Немалую роль в достижении этого играет </w:t>
      </w:r>
      <w:proofErr w:type="gramStart"/>
      <w:r w:rsidR="00015BEA">
        <w:rPr>
          <w:rFonts w:ascii="Times New Roman" w:hAnsi="Times New Roman" w:cs="Times New Roman"/>
          <w:sz w:val="28"/>
          <w:szCs w:val="28"/>
        </w:rPr>
        <w:t>созданный</w:t>
      </w:r>
      <w:proofErr w:type="gramEnd"/>
      <w:r w:rsidR="00015BEA">
        <w:rPr>
          <w:rFonts w:ascii="Times New Roman" w:hAnsi="Times New Roman" w:cs="Times New Roman"/>
          <w:sz w:val="28"/>
          <w:szCs w:val="28"/>
        </w:rPr>
        <w:t xml:space="preserve"> в школе «</w:t>
      </w:r>
      <w:proofErr w:type="spellStart"/>
      <w:r w:rsidR="00015BEA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="00015BEA">
        <w:rPr>
          <w:rFonts w:ascii="Times New Roman" w:hAnsi="Times New Roman" w:cs="Times New Roman"/>
          <w:sz w:val="28"/>
          <w:szCs w:val="28"/>
        </w:rPr>
        <w:t>»</w:t>
      </w:r>
      <w:r w:rsidR="00084F5D">
        <w:rPr>
          <w:rFonts w:ascii="Times New Roman" w:hAnsi="Times New Roman" w:cs="Times New Roman"/>
          <w:sz w:val="28"/>
          <w:szCs w:val="28"/>
        </w:rPr>
        <w:t xml:space="preserve">, в работу которого вовлечены учащиеся и педагоги школы. </w:t>
      </w:r>
      <w:r w:rsidR="002936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367C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="0029367C">
        <w:rPr>
          <w:rFonts w:ascii="Times New Roman" w:hAnsi="Times New Roman" w:cs="Times New Roman"/>
          <w:sz w:val="28"/>
          <w:szCs w:val="28"/>
        </w:rPr>
        <w:t>» работает в школе только второй год, опыта еще не хватает, но наработки уже есть.</w:t>
      </w:r>
    </w:p>
    <w:p w:rsidR="00084F5D" w:rsidRDefault="00015BEA" w:rsidP="00084F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4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F5D">
        <w:rPr>
          <w:rFonts w:ascii="Times New Roman" w:hAnsi="Times New Roman" w:cs="Times New Roman"/>
          <w:sz w:val="28"/>
          <w:szCs w:val="28"/>
        </w:rPr>
        <w:t xml:space="preserve">В течение года провели немалую работу, участвовали в организации месячника «ЗОЖ». </w:t>
      </w:r>
      <w:r w:rsidR="00AE0EBC">
        <w:rPr>
          <w:rFonts w:ascii="Times New Roman" w:hAnsi="Times New Roman" w:cs="Times New Roman"/>
          <w:sz w:val="28"/>
          <w:szCs w:val="28"/>
        </w:rPr>
        <w:t xml:space="preserve"> </w:t>
      </w:r>
      <w:r w:rsidR="0008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акции «Откажись от сигареты», «Прощай, подруга вредная моя»,  «Сообщи, где торгуют смертью».     </w:t>
      </w:r>
    </w:p>
    <w:p w:rsidR="00084F5D" w:rsidRDefault="00084F5D" w:rsidP="00084F5D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Ряд интересных мероприятий проведен в рамках месячников «ЗОЖ» и спортивно - массового, в котором наша школа заняла в этом году 3 место. </w:t>
      </w:r>
    </w:p>
    <w:p w:rsidR="00AE0EBC" w:rsidRDefault="00084F5D" w:rsidP="00084F5D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 декабря – Всемирный День борьбы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организованы различные соревнования: турниры по волейболу, по шашкам,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армреслинг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67C" w:rsidRDefault="001B421F" w:rsidP="00084F5D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3917950</wp:posOffset>
            </wp:positionH>
            <wp:positionV relativeFrom="paragraph">
              <wp:posOffset>647700</wp:posOffset>
            </wp:positionV>
            <wp:extent cx="1976120" cy="1795145"/>
            <wp:effectExtent l="19050" t="0" r="5080" b="0"/>
            <wp:wrapSquare wrapText="bothSides"/>
            <wp:docPr id="1" name="Рисунок 1" descr="C:\Users\1\Desktop\ВСЕ ФОТО\101MSDCF\DSC0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СЕ ФОТО\101MSDCF\DSC00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495" t="6132" r="9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79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84F5D" w:rsidRPr="00C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внимание в школе уделяется </w:t>
      </w:r>
      <w:r w:rsidR="00084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беседам о здоровом образе жизни с ребятами и с родителями.</w:t>
      </w:r>
      <w:r w:rsidR="00084F5D" w:rsidRPr="00C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профилактика </w:t>
      </w:r>
      <w:proofErr w:type="spellStart"/>
      <w:r w:rsidR="002936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29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злоупотребления спиртными напитками осуществляется на классных часах и родительских собраниях. Регулярно проводятся </w:t>
      </w:r>
      <w:proofErr w:type="spellStart"/>
      <w:proofErr w:type="gramStart"/>
      <w:r w:rsidR="002936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интернет-уроки</w:t>
      </w:r>
      <w:proofErr w:type="spellEnd"/>
      <w:proofErr w:type="gramEnd"/>
      <w:r w:rsidR="0029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сайта ФСКН.</w:t>
      </w:r>
    </w:p>
    <w:p w:rsidR="00084F5D" w:rsidRDefault="0029367C" w:rsidP="00084F5D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84F5D" w:rsidRPr="00C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084F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r w:rsidR="00084F5D" w:rsidRPr="00C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старшеклассников было проведено анонимное анкетирование, которое показало, что</w:t>
      </w:r>
      <w:r w:rsidR="0008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</w:t>
      </w:r>
      <w:r w:rsidR="00084F5D" w:rsidRPr="00C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учащиеся, не задумываясь о вреде для своего организма, курят</w:t>
      </w:r>
      <w:r w:rsidR="0008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пробовали </w:t>
      </w:r>
      <w:r w:rsidR="00084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употреблять спиртные напитки</w:t>
      </w:r>
      <w:r w:rsidR="00D0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энергетические коктейли, содержащие </w:t>
      </w:r>
      <w:proofErr w:type="spellStart"/>
      <w:r w:rsidR="00D04F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таурин</w:t>
      </w:r>
      <w:proofErr w:type="spellEnd"/>
      <w:r w:rsidR="00D0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вредные добавки.</w:t>
      </w:r>
      <w:r w:rsidR="00084F5D" w:rsidRPr="00C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F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проблеме был посвящен вечер «Мы против наркотиков», самостоятельно подготовленный  активом отряда «Радуга».</w:t>
      </w:r>
    </w:p>
    <w:p w:rsidR="00611E8D" w:rsidRDefault="00611E8D" w:rsidP="00611E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Совместно с администрацией школы и классными руководителями постоянно проводится коррекция банка семей, находящихся в социально-опасном полож</w:t>
      </w:r>
      <w:r w:rsidR="004F4200">
        <w:rPr>
          <w:rFonts w:ascii="Times New Roman" w:hAnsi="Times New Roman" w:cs="Times New Roman"/>
          <w:sz w:val="28"/>
          <w:szCs w:val="28"/>
        </w:rPr>
        <w:t>ении, осуществляется контроль  посещения</w:t>
      </w:r>
      <w:r>
        <w:rPr>
          <w:rFonts w:ascii="Times New Roman" w:hAnsi="Times New Roman" w:cs="Times New Roman"/>
          <w:sz w:val="28"/>
          <w:szCs w:val="28"/>
        </w:rPr>
        <w:t xml:space="preserve"> школы детей из этих семей.</w:t>
      </w:r>
    </w:p>
    <w:p w:rsidR="00611E8D" w:rsidRDefault="00611E8D" w:rsidP="00611E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Проведена работа с родителями по информированию</w:t>
      </w:r>
      <w:r w:rsidRPr="000A6C85">
        <w:rPr>
          <w:rFonts w:ascii="Times New Roman" w:hAnsi="Times New Roman" w:cs="Times New Roman"/>
          <w:sz w:val="28"/>
          <w:szCs w:val="28"/>
        </w:rPr>
        <w:t xml:space="preserve"> о случаях </w:t>
      </w:r>
      <w:r>
        <w:rPr>
          <w:rFonts w:ascii="Times New Roman" w:hAnsi="Times New Roman" w:cs="Times New Roman"/>
          <w:sz w:val="28"/>
          <w:szCs w:val="28"/>
        </w:rPr>
        <w:t>употребления алкоголя учащими</w:t>
      </w:r>
      <w:r w:rsidRPr="000A6C85">
        <w:rPr>
          <w:rFonts w:ascii="Times New Roman" w:hAnsi="Times New Roman" w:cs="Times New Roman"/>
          <w:sz w:val="28"/>
          <w:szCs w:val="28"/>
        </w:rPr>
        <w:t>ся, о целесообразности  внутрисемейного контроля по данной проблеме,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0A6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</w:t>
      </w:r>
      <w:r w:rsidRPr="000A6C85">
        <w:rPr>
          <w:rFonts w:ascii="Times New Roman" w:hAnsi="Times New Roman" w:cs="Times New Roman"/>
          <w:sz w:val="28"/>
          <w:szCs w:val="28"/>
        </w:rPr>
        <w:t xml:space="preserve"> социально-негативных явлений в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E8D" w:rsidRPr="00611E8D" w:rsidRDefault="00611E8D" w:rsidP="00084F5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альтернатива вредным привычкам организованы массовые спортивные мероприятия, соревнования по различным видам спорта, направленные на</w:t>
      </w:r>
      <w:r w:rsidRPr="000A6C85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ирование здорового образа жизни: военно-спортивная игра «Зарница», школьная спартакиада, чемпионат по волейболу, пионерболу, турнир по хоккею, веселые старты.</w:t>
      </w:r>
    </w:p>
    <w:p w:rsidR="0014267E" w:rsidRDefault="0014267E" w:rsidP="00084F5D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сегодня проблемой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Наркопоста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сложность в подключении в его </w:t>
      </w:r>
      <w:r w:rsidR="004E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родителей и специалистов других организаций. </w:t>
      </w:r>
    </w:p>
    <w:p w:rsidR="0029367C" w:rsidRPr="00AE0EBC" w:rsidRDefault="0029367C" w:rsidP="0029367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6854" cy="2880481"/>
            <wp:effectExtent l="19050" t="0" r="0" b="0"/>
            <wp:docPr id="11" name="Рисунок 11" descr="C:\Users\1\Desktop\ВСЕ ФОТО\ФОТО май\DSC02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ВСЕ ФОТО\ФОТО май\DSC021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486" cy="288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DFE" w:rsidRPr="00AE0EBC" w:rsidRDefault="003F3DFE" w:rsidP="003F3DF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F0DAE" w:rsidRDefault="00DF0DAE" w:rsidP="00DF0D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DAE" w:rsidRDefault="00DF0DAE" w:rsidP="00DF0D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DAE" w:rsidRPr="00DF0DAE" w:rsidRDefault="00DF0DAE" w:rsidP="00DF0D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F0DAE" w:rsidRPr="00DF0DAE" w:rsidSect="00611E8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revisionView w:inkAnnotations="0"/>
  <w:defaultTabStop w:val="708"/>
  <w:characterSpacingControl w:val="doNotCompress"/>
  <w:compat/>
  <w:rsids>
    <w:rsidRoot w:val="00DF0DAE"/>
    <w:rsid w:val="00015BEA"/>
    <w:rsid w:val="00084F5D"/>
    <w:rsid w:val="0014267E"/>
    <w:rsid w:val="001B421F"/>
    <w:rsid w:val="0029367C"/>
    <w:rsid w:val="003F3DFE"/>
    <w:rsid w:val="004E4552"/>
    <w:rsid w:val="004F4200"/>
    <w:rsid w:val="00565C16"/>
    <w:rsid w:val="00611E8D"/>
    <w:rsid w:val="008670CA"/>
    <w:rsid w:val="00AC3E36"/>
    <w:rsid w:val="00AE0EBC"/>
    <w:rsid w:val="00D04FDC"/>
    <w:rsid w:val="00DF0DAE"/>
    <w:rsid w:val="00F6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2012-07-02T08:12:00Z</dcterms:created>
  <dcterms:modified xsi:type="dcterms:W3CDTF">2012-07-02T10:34:00Z</dcterms:modified>
</cp:coreProperties>
</file>